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C3" w:rsidRPr="00CB24E7" w:rsidRDefault="008408C3" w:rsidP="00967D4A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08C3" w:rsidRPr="00CB24E7" w:rsidRDefault="008408C3" w:rsidP="00967D4A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8408C3" w:rsidRPr="00CB24E7" w:rsidRDefault="008408C3" w:rsidP="00967D4A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8408C3" w:rsidRPr="00CB24E7" w:rsidRDefault="008408C3" w:rsidP="00967D4A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408C3" w:rsidRPr="00CB24E7" w:rsidRDefault="008408C3" w:rsidP="00967D4A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8408C3" w:rsidRPr="00CB24E7" w:rsidRDefault="008408C3" w:rsidP="00967D4A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9 г"/>
        </w:smartTagPr>
        <w:r w:rsidRPr="00CB24E7">
          <w:t>201</w:t>
        </w:r>
        <w:r>
          <w:t>9</w:t>
        </w:r>
        <w:r w:rsidRPr="00CB24E7">
          <w:t xml:space="preserve"> г</w:t>
        </w:r>
      </w:smartTag>
      <w:r w:rsidRPr="00CB24E7">
        <w:t xml:space="preserve">.       </w:t>
      </w:r>
    </w:p>
    <w:p w:rsidR="008408C3" w:rsidRPr="00CB24E7" w:rsidRDefault="008408C3" w:rsidP="00967D4A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8408C3" w:rsidRDefault="008408C3" w:rsidP="00967D4A">
      <w:pPr>
        <w:jc w:val="center"/>
        <w:rPr>
          <w:b/>
        </w:rPr>
      </w:pPr>
    </w:p>
    <w:p w:rsidR="008408C3" w:rsidRPr="00CB24E7" w:rsidRDefault="008408C3" w:rsidP="00967D4A">
      <w:pPr>
        <w:jc w:val="center"/>
        <w:rPr>
          <w:b/>
        </w:rPr>
      </w:pPr>
      <w:r w:rsidRPr="00CB24E7">
        <w:rPr>
          <w:b/>
        </w:rPr>
        <w:t>ПЛАН</w:t>
      </w:r>
    </w:p>
    <w:p w:rsidR="008408C3" w:rsidRPr="00CB24E7" w:rsidRDefault="008408C3" w:rsidP="00967D4A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8408C3" w:rsidRPr="00CB24E7" w:rsidRDefault="008408C3" w:rsidP="00967D4A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ИЮНЬ  </w:t>
      </w:r>
      <w:r w:rsidRPr="00CB24E7">
        <w:rPr>
          <w:b/>
        </w:rPr>
        <w:t>месяц  20</w:t>
      </w:r>
      <w:r>
        <w:rPr>
          <w:b/>
        </w:rPr>
        <w:t>19</w:t>
      </w:r>
      <w:r w:rsidRPr="00CB24E7">
        <w:rPr>
          <w:b/>
        </w:rPr>
        <w:t xml:space="preserve"> года</w:t>
      </w:r>
    </w:p>
    <w:p w:rsidR="008408C3" w:rsidRDefault="008408C3" w:rsidP="00967D4A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8408C3" w:rsidTr="008A1614">
        <w:trPr>
          <w:trHeight w:val="557"/>
        </w:trPr>
        <w:tc>
          <w:tcPr>
            <w:tcW w:w="959" w:type="dxa"/>
          </w:tcPr>
          <w:p w:rsidR="008408C3" w:rsidRPr="00B27872" w:rsidRDefault="008408C3" w:rsidP="008A1614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8408C3" w:rsidRPr="00B27872" w:rsidRDefault="008408C3" w:rsidP="008A1614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8408C3" w:rsidRPr="00B27872" w:rsidRDefault="008408C3" w:rsidP="008A1614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8408C3" w:rsidRPr="00B27872" w:rsidRDefault="008408C3" w:rsidP="008A1614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8408C3" w:rsidRPr="00B27872" w:rsidRDefault="008408C3" w:rsidP="008A1614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8408C3" w:rsidRPr="00B27872" w:rsidRDefault="008408C3" w:rsidP="008A1614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8408C3" w:rsidRPr="00B27872" w:rsidRDefault="008408C3" w:rsidP="008A1614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967D4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t xml:space="preserve">Международный День защиты детей </w:t>
            </w:r>
          </w:p>
          <w:p w:rsidR="008408C3" w:rsidRPr="003C6E60" w:rsidRDefault="008408C3" w:rsidP="003C6E60">
            <w:r w:rsidRPr="003C6E60">
              <w:t>«Радуга настроений»</w:t>
            </w:r>
          </w:p>
          <w:p w:rsidR="008408C3" w:rsidRPr="003C6E60" w:rsidRDefault="008408C3" w:rsidP="003C6E60">
            <w:r w:rsidRPr="003C6E60">
              <w:t>Интерактивная площадка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01.06.2019.</w:t>
            </w:r>
          </w:p>
          <w:p w:rsidR="008408C3" w:rsidRPr="003C6E60" w:rsidRDefault="008408C3" w:rsidP="003C6E60"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Городской парк культуры и отдыха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Нестерова С. В.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pPr>
              <w:rPr>
                <w:bCs/>
                <w:shd w:val="clear" w:color="auto" w:fill="FFFFFF"/>
              </w:rPr>
            </w:pPr>
            <w:r w:rsidRPr="003C6E60">
              <w:rPr>
                <w:bCs/>
                <w:shd w:val="clear" w:color="auto" w:fill="FFFFFF"/>
              </w:rPr>
              <w:t xml:space="preserve">Международный день защиты детей </w:t>
            </w:r>
          </w:p>
          <w:p w:rsidR="008408C3" w:rsidRPr="003C6E60" w:rsidRDefault="008408C3" w:rsidP="003C6E60">
            <w:pPr>
              <w:rPr>
                <w:bCs/>
                <w:shd w:val="clear" w:color="auto" w:fill="FFFFFF"/>
              </w:rPr>
            </w:pPr>
            <w:r w:rsidRPr="003C6E60">
              <w:rPr>
                <w:bCs/>
                <w:shd w:val="clear" w:color="auto" w:fill="FFFFFF"/>
              </w:rPr>
              <w:t xml:space="preserve">«Остров ПриклюЧтения» </w:t>
            </w:r>
          </w:p>
          <w:p w:rsidR="008408C3" w:rsidRPr="003C6E60" w:rsidRDefault="008408C3" w:rsidP="003C6E60">
            <w:pPr>
              <w:rPr>
                <w:bCs/>
                <w:shd w:val="clear" w:color="auto" w:fill="FFFFFF"/>
              </w:rPr>
            </w:pPr>
            <w:r w:rsidRPr="003C6E60">
              <w:rPr>
                <w:bCs/>
                <w:shd w:val="clear" w:color="auto" w:fill="FFFFFF"/>
              </w:rPr>
              <w:t>Игровая  программа  6+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01.06.2019</w:t>
            </w:r>
          </w:p>
          <w:p w:rsidR="008408C3" w:rsidRPr="003C6E60" w:rsidRDefault="008408C3" w:rsidP="003C6E60">
            <w:r w:rsidRPr="003C6E60">
              <w:t>11.00.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Городской парк культуры и отдыха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Бадьянова Л.С.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pPr>
              <w:rPr>
                <w:bCs/>
              </w:rPr>
            </w:pPr>
            <w:r w:rsidRPr="003C6E60">
              <w:rPr>
                <w:bCs/>
              </w:rPr>
              <w:t>«И продолжает жить в потомках вечный Пушкин» - открытое заседание литературного объединения «Вертикаль»    6+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01.06.2019</w:t>
            </w:r>
          </w:p>
          <w:p w:rsidR="008408C3" w:rsidRPr="003C6E60" w:rsidRDefault="008408C3" w:rsidP="003C6E60">
            <w:r w:rsidRPr="003C6E60">
              <w:t>10.00.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Центральная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Бадьянова Л.С.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t xml:space="preserve">«День символов Краснодарского края» </w:t>
            </w:r>
          </w:p>
          <w:p w:rsidR="008408C3" w:rsidRPr="003C6E60" w:rsidRDefault="008408C3" w:rsidP="003C6E60">
            <w:pPr>
              <w:rPr>
                <w:b/>
              </w:rPr>
            </w:pPr>
            <w:r w:rsidRPr="003C6E60">
              <w:t>Буклет     6+</w:t>
            </w:r>
          </w:p>
        </w:tc>
        <w:tc>
          <w:tcPr>
            <w:tcW w:w="1701" w:type="dxa"/>
          </w:tcPr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01.06.2019</w:t>
            </w:r>
          </w:p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Юношеская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Шарян Н.Г.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pPr>
              <w:rPr>
                <w:bCs/>
              </w:rPr>
            </w:pPr>
            <w:r w:rsidRPr="003C6E60">
              <w:rPr>
                <w:bCs/>
              </w:rPr>
              <w:t xml:space="preserve">К  Пушкинскому дню России 6 июня </w:t>
            </w:r>
          </w:p>
          <w:p w:rsidR="008408C3" w:rsidRPr="003C6E60" w:rsidRDefault="008408C3" w:rsidP="003C6E60">
            <w:pPr>
              <w:rPr>
                <w:bCs/>
              </w:rPr>
            </w:pPr>
            <w:r w:rsidRPr="003C6E60">
              <w:rPr>
                <w:bCs/>
              </w:rPr>
              <w:t xml:space="preserve">«Он наш поэт, он наша слава» </w:t>
            </w:r>
          </w:p>
          <w:p w:rsidR="008408C3" w:rsidRPr="003C6E60" w:rsidRDefault="008408C3" w:rsidP="003C6E60">
            <w:pPr>
              <w:rPr>
                <w:bCs/>
              </w:rPr>
            </w:pPr>
            <w:r w:rsidRPr="003C6E60">
              <w:rPr>
                <w:bCs/>
              </w:rPr>
              <w:t>Книжная  выставка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 xml:space="preserve">02.06.2019 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Центральная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Бадьянова Л.С.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rPr>
                <w:bCs/>
              </w:rPr>
              <w:t>День символов Краснодарского края</w:t>
            </w:r>
            <w:r w:rsidRPr="003C6E60">
              <w:t xml:space="preserve"> </w:t>
            </w:r>
          </w:p>
          <w:p w:rsidR="008408C3" w:rsidRPr="003C6E60" w:rsidRDefault="008408C3" w:rsidP="003C6E60">
            <w:pPr>
              <w:rPr>
                <w:bCs/>
              </w:rPr>
            </w:pPr>
            <w:r w:rsidRPr="003C6E60">
              <w:rPr>
                <w:bCs/>
              </w:rPr>
              <w:t>«Главные символы Кубани»</w:t>
            </w:r>
          </w:p>
          <w:p w:rsidR="008408C3" w:rsidRPr="003C6E60" w:rsidRDefault="008408C3" w:rsidP="003C6E60">
            <w:r w:rsidRPr="003C6E60">
              <w:t>Информационный  час   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02.06.2019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Центральная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Бадьянова Л.С.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t>«Здоровье в порядке – спасибо зарядке»</w:t>
            </w:r>
          </w:p>
          <w:p w:rsidR="008408C3" w:rsidRPr="003C6E60" w:rsidRDefault="008408C3" w:rsidP="003C6E60">
            <w:r w:rsidRPr="003C6E60">
              <w:t xml:space="preserve"> Литературно -  спортивная игра 0 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03.06.2019</w:t>
            </w:r>
          </w:p>
          <w:p w:rsidR="008408C3" w:rsidRPr="003C6E60" w:rsidRDefault="008408C3" w:rsidP="003C6E60"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Детская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Нестерова С. В.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Default="008408C3" w:rsidP="003C6E60">
            <w:r w:rsidRPr="003C6E60">
              <w:t xml:space="preserve">«Хит-парад литературных героев» </w:t>
            </w:r>
          </w:p>
          <w:p w:rsidR="008408C3" w:rsidRPr="003C6E60" w:rsidRDefault="008408C3" w:rsidP="003C6E60">
            <w:r w:rsidRPr="003C6E60">
              <w:t>Беседа</w:t>
            </w:r>
            <w:r>
              <w:t xml:space="preserve"> </w:t>
            </w:r>
            <w:r w:rsidRPr="003C6E60">
              <w:t>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04.06.2019</w:t>
            </w:r>
          </w:p>
          <w:p w:rsidR="008408C3" w:rsidRPr="003C6E60" w:rsidRDefault="008408C3" w:rsidP="003C6E60"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Детская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Нестерова С. В.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t xml:space="preserve">День символов Краснодарского края </w:t>
            </w:r>
          </w:p>
          <w:p w:rsidR="008408C3" w:rsidRPr="003C6E60" w:rsidRDefault="008408C3" w:rsidP="003C6E60">
            <w:r w:rsidRPr="003C6E60">
              <w:t>«История Кубани в символах» Видеопрезентация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04.06.2019</w:t>
            </w:r>
          </w:p>
          <w:p w:rsidR="008408C3" w:rsidRPr="003C6E60" w:rsidRDefault="008408C3" w:rsidP="003C6E60"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Детская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Нестерова С. В.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t xml:space="preserve">Ко Дню русского языка 6 июня </w:t>
            </w:r>
          </w:p>
          <w:p w:rsidR="008408C3" w:rsidRPr="003C6E60" w:rsidRDefault="008408C3" w:rsidP="003C6E60">
            <w:r w:rsidRPr="003C6E60">
              <w:t>«Откуда азбука пошла» инсталляция «Аз, Буки, Веди…»0+</w:t>
            </w:r>
          </w:p>
        </w:tc>
        <w:tc>
          <w:tcPr>
            <w:tcW w:w="1701" w:type="dxa"/>
          </w:tcPr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05.06.2019</w:t>
            </w:r>
          </w:p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Юношеская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Шарян Н.Г.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pPr>
              <w:rPr>
                <w:b/>
              </w:rPr>
            </w:pPr>
            <w:r w:rsidRPr="003C6E60">
              <w:t>Всемирный день защиты окружающей среды</w:t>
            </w:r>
            <w:r w:rsidRPr="003C6E60">
              <w:rPr>
                <w:b/>
              </w:rPr>
              <w:t xml:space="preserve"> </w:t>
            </w:r>
          </w:p>
          <w:p w:rsidR="008408C3" w:rsidRPr="003C6E60" w:rsidRDefault="008408C3" w:rsidP="003C6E60">
            <w:pPr>
              <w:rPr>
                <w:b/>
              </w:rPr>
            </w:pPr>
            <w:r w:rsidRPr="003C6E60">
              <w:t>«Экологическая кругосветка»/ Экологический час 0</w:t>
            </w:r>
            <w:r w:rsidRPr="003C6E60">
              <w:rPr>
                <w:b/>
              </w:rPr>
              <w:t>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05.06. 2019</w:t>
            </w:r>
          </w:p>
          <w:p w:rsidR="008408C3" w:rsidRPr="003C6E60" w:rsidRDefault="008408C3" w:rsidP="003C6E60"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Детская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Нестерова С. В.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pPr>
              <w:pStyle w:val="BodyText"/>
              <w:jc w:val="left"/>
              <w:rPr>
                <w:sz w:val="24"/>
                <w:szCs w:val="24"/>
              </w:rPr>
            </w:pPr>
            <w:r w:rsidRPr="003C6E60">
              <w:rPr>
                <w:sz w:val="24"/>
                <w:szCs w:val="24"/>
              </w:rPr>
              <w:t xml:space="preserve">К Пушкинскому дню России – 6 июня </w:t>
            </w:r>
          </w:p>
          <w:p w:rsidR="008408C3" w:rsidRPr="003C6E60" w:rsidRDefault="008408C3" w:rsidP="003C6E60">
            <w:pPr>
              <w:pStyle w:val="BodyText"/>
              <w:jc w:val="left"/>
              <w:rPr>
                <w:sz w:val="24"/>
                <w:szCs w:val="24"/>
              </w:rPr>
            </w:pPr>
            <w:r w:rsidRPr="003C6E60">
              <w:rPr>
                <w:sz w:val="24"/>
                <w:szCs w:val="24"/>
              </w:rPr>
              <w:t>«Давайте Пушкина читать»</w:t>
            </w:r>
          </w:p>
          <w:p w:rsidR="008408C3" w:rsidRPr="003C6E60" w:rsidRDefault="008408C3" w:rsidP="003C6E60">
            <w:r w:rsidRPr="003C6E60">
              <w:t>Поэтический час     0+</w:t>
            </w:r>
          </w:p>
        </w:tc>
        <w:tc>
          <w:tcPr>
            <w:tcW w:w="1701" w:type="dxa"/>
          </w:tcPr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06.06.2019</w:t>
            </w:r>
          </w:p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Юношеская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Шарян Н.Г.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t xml:space="preserve">Ко Дню русского языка. </w:t>
            </w:r>
          </w:p>
          <w:p w:rsidR="008408C3" w:rsidRDefault="008408C3" w:rsidP="003C6E60">
            <w:r w:rsidRPr="003C6E60">
              <w:t>К Пушкинскому дню России</w:t>
            </w:r>
          </w:p>
          <w:p w:rsidR="008408C3" w:rsidRPr="003C6E60" w:rsidRDefault="008408C3" w:rsidP="003C6E60">
            <w:r w:rsidRPr="003C6E60">
              <w:t xml:space="preserve"> «Волшебство пушкинского слова»</w:t>
            </w:r>
          </w:p>
          <w:p w:rsidR="008408C3" w:rsidRPr="003C6E60" w:rsidRDefault="008408C3" w:rsidP="003C6E60">
            <w:pPr>
              <w:rPr>
                <w:b/>
              </w:rPr>
            </w:pPr>
            <w:r w:rsidRPr="003C6E60">
              <w:t>Игра-викторина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06.06.2019</w:t>
            </w:r>
          </w:p>
          <w:p w:rsidR="008408C3" w:rsidRPr="003C6E60" w:rsidRDefault="008408C3" w:rsidP="003C6E60"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Детская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Нестерова С. В.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pPr>
              <w:rPr>
                <w:bCs/>
              </w:rPr>
            </w:pPr>
            <w:r w:rsidRPr="003C6E60">
              <w:rPr>
                <w:bCs/>
              </w:rPr>
              <w:t xml:space="preserve">Ко Дню России  </w:t>
            </w:r>
          </w:p>
          <w:p w:rsidR="008408C3" w:rsidRPr="003C6E60" w:rsidRDefault="008408C3" w:rsidP="003C6E60">
            <w:pPr>
              <w:rPr>
                <w:bCs/>
              </w:rPr>
            </w:pPr>
            <w:r w:rsidRPr="003C6E60">
              <w:rPr>
                <w:bCs/>
              </w:rPr>
              <w:t xml:space="preserve">«Этой силе имя есть – Россия» </w:t>
            </w:r>
          </w:p>
          <w:p w:rsidR="008408C3" w:rsidRPr="003C6E60" w:rsidRDefault="008408C3" w:rsidP="003C6E60">
            <w:r w:rsidRPr="003C6E60">
              <w:rPr>
                <w:bCs/>
              </w:rPr>
              <w:t>Литературно-музыкальная композиция  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10.06.2019</w:t>
            </w:r>
          </w:p>
          <w:p w:rsidR="008408C3" w:rsidRPr="003C6E60" w:rsidRDefault="008408C3" w:rsidP="003C6E60">
            <w:r w:rsidRPr="003C6E60">
              <w:t>10.00.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ВОС г.Белореченска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Бадьянова Л.С.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t>Информационные вестники Белоречья</w:t>
            </w:r>
          </w:p>
          <w:p w:rsidR="008408C3" w:rsidRPr="003C6E60" w:rsidRDefault="008408C3" w:rsidP="003C6E60">
            <w:r w:rsidRPr="003C6E60">
              <w:t xml:space="preserve"> «БиблиоМозаика»</w:t>
            </w:r>
          </w:p>
          <w:p w:rsidR="008408C3" w:rsidRPr="003C6E60" w:rsidRDefault="008408C3" w:rsidP="003C6E60">
            <w:pPr>
              <w:rPr>
                <w:b/>
              </w:rPr>
            </w:pPr>
            <w:r w:rsidRPr="003C6E60">
              <w:t>Информационный вестник    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10.06.2019</w:t>
            </w:r>
          </w:p>
          <w:p w:rsidR="008408C3" w:rsidRPr="003C6E60" w:rsidRDefault="008408C3" w:rsidP="003C6E60">
            <w:r w:rsidRPr="003C6E60">
              <w:t>24.06.2019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Детская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Нестерова С. В.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pPr>
              <w:rPr>
                <w:b/>
              </w:rPr>
            </w:pPr>
            <w:r w:rsidRPr="003C6E60">
              <w:t>Ко Дню России</w:t>
            </w:r>
            <w:r w:rsidRPr="003C6E60">
              <w:rPr>
                <w:b/>
              </w:rPr>
              <w:t xml:space="preserve"> </w:t>
            </w:r>
          </w:p>
          <w:p w:rsidR="008408C3" w:rsidRPr="003C6E60" w:rsidRDefault="008408C3" w:rsidP="003C6E60">
            <w:pPr>
              <w:rPr>
                <w:b/>
              </w:rPr>
            </w:pPr>
            <w:r w:rsidRPr="003C6E60">
              <w:t>«Я - гражданин России» Патриотический час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11.06. 2019</w:t>
            </w:r>
          </w:p>
          <w:p w:rsidR="008408C3" w:rsidRPr="003C6E60" w:rsidRDefault="008408C3" w:rsidP="003C6E60"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Детская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Нестерова С. В.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t xml:space="preserve">«Русь, Россия, Родина моя…» </w:t>
            </w:r>
          </w:p>
          <w:p w:rsidR="008408C3" w:rsidRPr="003C6E60" w:rsidRDefault="008408C3" w:rsidP="003C6E60">
            <w:pPr>
              <w:rPr>
                <w:b/>
              </w:rPr>
            </w:pPr>
            <w:r w:rsidRPr="003C6E60">
              <w:t>Викторина  0+</w:t>
            </w:r>
          </w:p>
        </w:tc>
        <w:tc>
          <w:tcPr>
            <w:tcW w:w="1701" w:type="dxa"/>
          </w:tcPr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11.06.2019</w:t>
            </w:r>
          </w:p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Юношеская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Шарян Н.Г.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t xml:space="preserve">«История Отечества в литературе» </w:t>
            </w:r>
          </w:p>
          <w:p w:rsidR="008408C3" w:rsidRPr="003C6E60" w:rsidRDefault="008408C3" w:rsidP="003C6E60">
            <w:pPr>
              <w:rPr>
                <w:b/>
              </w:rPr>
            </w:pPr>
            <w:r w:rsidRPr="003C6E60">
              <w:t>Книжная выставка  6+</w:t>
            </w:r>
          </w:p>
        </w:tc>
        <w:tc>
          <w:tcPr>
            <w:tcW w:w="1701" w:type="dxa"/>
          </w:tcPr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11.06.2019</w:t>
            </w:r>
          </w:p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Юношеская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Шарян Н.Г.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t>Участие в реализации программы «Соучастие»</w:t>
            </w:r>
          </w:p>
        </w:tc>
        <w:tc>
          <w:tcPr>
            <w:tcW w:w="1701" w:type="dxa"/>
          </w:tcPr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14.06.2019</w:t>
            </w:r>
          </w:p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14.00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Юношеская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Шарян Н.Г.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pPr>
              <w:tabs>
                <w:tab w:val="center" w:pos="4677"/>
                <w:tab w:val="left" w:pos="8460"/>
              </w:tabs>
            </w:pPr>
            <w:r w:rsidRPr="003C6E60">
              <w:t>«Парус»</w:t>
            </w:r>
          </w:p>
          <w:p w:rsidR="008408C3" w:rsidRPr="003C6E60" w:rsidRDefault="008408C3" w:rsidP="003C6E60">
            <w:pPr>
              <w:tabs>
                <w:tab w:val="center" w:pos="4677"/>
                <w:tab w:val="left" w:pos="8460"/>
              </w:tabs>
            </w:pPr>
            <w:r w:rsidRPr="003C6E60">
              <w:t>Информационные вестник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15.06.2019</w:t>
            </w:r>
          </w:p>
          <w:p w:rsidR="008408C3" w:rsidRPr="003C6E60" w:rsidRDefault="008408C3" w:rsidP="003C6E60">
            <w:r w:rsidRPr="003C6E60">
              <w:t>25.06.2019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Юношеская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Шарян Н.Г.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pPr>
              <w:rPr>
                <w:bCs/>
              </w:rPr>
            </w:pPr>
            <w:r w:rsidRPr="003C6E60">
              <w:rPr>
                <w:bCs/>
              </w:rPr>
              <w:t xml:space="preserve">Ко Дню памяти и скорби </w:t>
            </w:r>
          </w:p>
          <w:p w:rsidR="008408C3" w:rsidRPr="003C6E60" w:rsidRDefault="008408C3" w:rsidP="003C6E60">
            <w:r w:rsidRPr="003C6E60">
              <w:rPr>
                <w:bCs/>
              </w:rPr>
              <w:t xml:space="preserve">«Война. Победа. Память» </w:t>
            </w:r>
          </w:p>
          <w:p w:rsidR="008408C3" w:rsidRPr="003C6E60" w:rsidRDefault="008408C3" w:rsidP="003C6E60">
            <w:r w:rsidRPr="003C6E60">
              <w:t>Книжная</w:t>
            </w:r>
            <w:r>
              <w:t xml:space="preserve"> </w:t>
            </w:r>
            <w:r w:rsidRPr="003C6E60">
              <w:t xml:space="preserve"> выставка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 xml:space="preserve">17.06.2019 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Центральная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Бадьянова Л.С.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408C3" w:rsidRDefault="008408C3" w:rsidP="003C6E60">
            <w:r w:rsidRPr="003C6E60">
              <w:t xml:space="preserve">«На злотом крыльце сидели» </w:t>
            </w:r>
          </w:p>
          <w:p w:rsidR="008408C3" w:rsidRPr="003C6E60" w:rsidRDefault="008408C3" w:rsidP="003C6E60">
            <w:r w:rsidRPr="003C6E60">
              <w:t>Знакомство с русским фольклором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18.06.2019.</w:t>
            </w:r>
          </w:p>
          <w:p w:rsidR="008408C3" w:rsidRPr="003C6E60" w:rsidRDefault="008408C3" w:rsidP="003C6E60"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Детская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Нестерова С. В.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t>«Угадай профессию»</w:t>
            </w:r>
          </w:p>
          <w:p w:rsidR="008408C3" w:rsidRPr="003C6E60" w:rsidRDefault="008408C3" w:rsidP="003C6E60">
            <w:r w:rsidRPr="003C6E60">
              <w:t>Профориентационная игра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19.</w:t>
            </w:r>
            <w:bookmarkStart w:id="0" w:name="_GoBack"/>
            <w:bookmarkEnd w:id="0"/>
            <w:r w:rsidRPr="003C6E60">
              <w:t>06.2019</w:t>
            </w:r>
          </w:p>
          <w:p w:rsidR="008408C3" w:rsidRPr="003C6E60" w:rsidRDefault="008408C3" w:rsidP="003C6E60"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Детская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Нестерова С. В.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pPr>
              <w:rPr>
                <w:b/>
              </w:rPr>
            </w:pPr>
            <w:r w:rsidRPr="003C6E60">
              <w:t>Ко Дню памяти и скорби</w:t>
            </w:r>
            <w:r w:rsidRPr="003C6E60">
              <w:rPr>
                <w:b/>
              </w:rPr>
              <w:t xml:space="preserve"> </w:t>
            </w:r>
          </w:p>
          <w:p w:rsidR="008408C3" w:rsidRPr="003C6E60" w:rsidRDefault="008408C3" w:rsidP="003C6E60">
            <w:r w:rsidRPr="003C6E60">
              <w:t xml:space="preserve">«Вставай, страна огромная…» </w:t>
            </w:r>
          </w:p>
          <w:p w:rsidR="008408C3" w:rsidRPr="003C6E60" w:rsidRDefault="008408C3" w:rsidP="003C6E60">
            <w:pPr>
              <w:rPr>
                <w:b/>
              </w:rPr>
            </w:pPr>
            <w:r w:rsidRPr="003C6E60">
              <w:t>Книжная выставка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20.06.2019</w:t>
            </w:r>
          </w:p>
          <w:p w:rsidR="008408C3" w:rsidRPr="003C6E60" w:rsidRDefault="008408C3" w:rsidP="003C6E60"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Детская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Нестерова С. В.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pPr>
              <w:rPr>
                <w:b/>
                <w:bCs/>
              </w:rPr>
            </w:pPr>
            <w:r w:rsidRPr="003C6E60">
              <w:rPr>
                <w:bCs/>
              </w:rPr>
              <w:t>130 лет со дня рождения русского поэта Анны Андреевны Ахматовой (1889–1966)</w:t>
            </w:r>
            <w:r w:rsidRPr="003C6E60">
              <w:rPr>
                <w:b/>
                <w:bCs/>
              </w:rPr>
              <w:t xml:space="preserve"> </w:t>
            </w:r>
          </w:p>
          <w:p w:rsidR="008408C3" w:rsidRPr="003C6E60" w:rsidRDefault="008408C3" w:rsidP="003C6E60">
            <w:pPr>
              <w:rPr>
                <w:b/>
              </w:rPr>
            </w:pPr>
            <w:r w:rsidRPr="003C6E60">
              <w:rPr>
                <w:bCs/>
              </w:rPr>
              <w:t>«Нам голос Анны вновь звучит…» Буклет 0+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21.06.2019</w:t>
            </w:r>
          </w:p>
          <w:p w:rsidR="008408C3" w:rsidRPr="003C6E60" w:rsidRDefault="008408C3" w:rsidP="003C6E60"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Детская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Нестерова С. В.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pPr>
              <w:rPr>
                <w:bCs/>
              </w:rPr>
            </w:pPr>
            <w:r w:rsidRPr="003C6E60">
              <w:rPr>
                <w:bCs/>
              </w:rPr>
              <w:t xml:space="preserve">26-июня Международный День борьбы с наркоманией </w:t>
            </w:r>
          </w:p>
          <w:p w:rsidR="008408C3" w:rsidRPr="003C6E60" w:rsidRDefault="008408C3" w:rsidP="003C6E60">
            <w:pPr>
              <w:rPr>
                <w:bCs/>
              </w:rPr>
            </w:pPr>
            <w:r w:rsidRPr="003C6E60">
              <w:rPr>
                <w:bCs/>
              </w:rPr>
              <w:t xml:space="preserve">«Спорт вместо наркотиков» </w:t>
            </w:r>
          </w:p>
          <w:p w:rsidR="008408C3" w:rsidRPr="003C6E60" w:rsidRDefault="008408C3" w:rsidP="003C6E60">
            <w:pPr>
              <w:rPr>
                <w:bCs/>
              </w:rPr>
            </w:pPr>
            <w:r w:rsidRPr="003C6E60">
              <w:rPr>
                <w:bCs/>
              </w:rPr>
              <w:t>Книжная  выставка 12+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23.06.2019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Центральная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Бадьянова Л.С.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pPr>
              <w:rPr>
                <w:bCs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6"/>
                <w:attr w:name="Day" w:val="23"/>
                <w:attr w:name="Year" w:val="13"/>
              </w:smartTagPr>
              <w:r w:rsidRPr="003C6E60">
                <w:rPr>
                  <w:bCs/>
                  <w:color w:val="000000"/>
                </w:rPr>
                <w:t>23 июня 13</w:t>
              </w:r>
            </w:smartTag>
            <w:r w:rsidRPr="003C6E60">
              <w:rPr>
                <w:bCs/>
                <w:color w:val="000000"/>
              </w:rPr>
              <w:t xml:space="preserve">0 лет со дня рождения Анны Андреевны Ахматовой (Горенко) (1889-1966), поэтессы </w:t>
            </w:r>
          </w:p>
          <w:p w:rsidR="008408C3" w:rsidRPr="003C6E60" w:rsidRDefault="008408C3" w:rsidP="003C6E60">
            <w:pPr>
              <w:rPr>
                <w:bCs/>
                <w:color w:val="000000"/>
              </w:rPr>
            </w:pPr>
            <w:r w:rsidRPr="003C6E60">
              <w:rPr>
                <w:bCs/>
                <w:color w:val="000000"/>
              </w:rPr>
              <w:t>«Моя душа взлетит, чтоб встретить солнце»</w:t>
            </w:r>
          </w:p>
          <w:p w:rsidR="008408C3" w:rsidRPr="003C6E60" w:rsidRDefault="008408C3" w:rsidP="003C6E60">
            <w:pPr>
              <w:rPr>
                <w:bCs/>
              </w:rPr>
            </w:pPr>
            <w:r w:rsidRPr="003C6E60">
              <w:rPr>
                <w:bCs/>
                <w:color w:val="000000"/>
              </w:rPr>
              <w:t xml:space="preserve"> Поэтический час  6+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24.06.2019</w:t>
            </w:r>
          </w:p>
          <w:p w:rsidR="008408C3" w:rsidRPr="003C6E60" w:rsidRDefault="008408C3" w:rsidP="003C6E60">
            <w:r w:rsidRPr="003C6E60">
              <w:t>10.00.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Центральная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Бадьянова Л.С.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t>26-июня-Международный День борьбы с наркоманией</w:t>
            </w:r>
          </w:p>
          <w:p w:rsidR="008408C3" w:rsidRPr="003C6E60" w:rsidRDefault="008408C3" w:rsidP="003C6E60">
            <w:r w:rsidRPr="003C6E60">
              <w:t>«Будь в курсе. Правила уверенного отказа»</w:t>
            </w:r>
          </w:p>
          <w:p w:rsidR="008408C3" w:rsidRPr="003C6E60" w:rsidRDefault="008408C3" w:rsidP="003C6E60">
            <w:pPr>
              <w:rPr>
                <w:b/>
              </w:rPr>
            </w:pPr>
            <w:r w:rsidRPr="003C6E60">
              <w:t xml:space="preserve">Буклет12 + </w:t>
            </w:r>
          </w:p>
        </w:tc>
        <w:tc>
          <w:tcPr>
            <w:tcW w:w="1701" w:type="dxa"/>
          </w:tcPr>
          <w:p w:rsidR="008408C3" w:rsidRPr="003C6E60" w:rsidRDefault="008408C3" w:rsidP="003C6E60">
            <w:r w:rsidRPr="003C6E60">
              <w:t>26.06.2019</w:t>
            </w:r>
          </w:p>
          <w:p w:rsidR="008408C3" w:rsidRPr="003C6E60" w:rsidRDefault="008408C3" w:rsidP="003C6E60"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Детская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Нестерова С. В.</w:t>
            </w:r>
          </w:p>
        </w:tc>
      </w:tr>
      <w:tr w:rsidR="008408C3" w:rsidRPr="00AA09D0" w:rsidTr="008A1614">
        <w:trPr>
          <w:trHeight w:val="345"/>
        </w:trPr>
        <w:tc>
          <w:tcPr>
            <w:tcW w:w="959" w:type="dxa"/>
          </w:tcPr>
          <w:p w:rsidR="008408C3" w:rsidRPr="00AA09D0" w:rsidRDefault="008408C3" w:rsidP="007915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408C3" w:rsidRPr="003C6E60" w:rsidRDefault="008408C3" w:rsidP="003C6E60">
            <w:r w:rsidRPr="003C6E60">
              <w:t xml:space="preserve">«Кубань моя – край хлебов и песен» </w:t>
            </w:r>
          </w:p>
          <w:p w:rsidR="008408C3" w:rsidRPr="003C6E60" w:rsidRDefault="008408C3" w:rsidP="003C6E60">
            <w:r w:rsidRPr="003C6E60">
              <w:t>музыкально-поэтический час     0+</w:t>
            </w:r>
          </w:p>
        </w:tc>
        <w:tc>
          <w:tcPr>
            <w:tcW w:w="1701" w:type="dxa"/>
          </w:tcPr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29.06.2019</w:t>
            </w:r>
          </w:p>
          <w:p w:rsidR="008408C3" w:rsidRPr="003C6E60" w:rsidRDefault="008408C3" w:rsidP="003C6E60">
            <w:pPr>
              <w:pStyle w:val="ListParagraph"/>
              <w:ind w:left="0"/>
            </w:pPr>
            <w:r w:rsidRPr="003C6E60">
              <w:t>11.00</w:t>
            </w:r>
          </w:p>
        </w:tc>
        <w:tc>
          <w:tcPr>
            <w:tcW w:w="2268" w:type="dxa"/>
          </w:tcPr>
          <w:p w:rsidR="008408C3" w:rsidRPr="003C6E60" w:rsidRDefault="008408C3" w:rsidP="003C6E60">
            <w:r w:rsidRPr="003C6E60">
              <w:t>Юношеская библиотека</w:t>
            </w:r>
          </w:p>
        </w:tc>
        <w:tc>
          <w:tcPr>
            <w:tcW w:w="1701" w:type="dxa"/>
          </w:tcPr>
          <w:p w:rsidR="008408C3" w:rsidRPr="003C6E60" w:rsidRDefault="008408C3" w:rsidP="003C6E60"/>
        </w:tc>
        <w:tc>
          <w:tcPr>
            <w:tcW w:w="2340" w:type="dxa"/>
          </w:tcPr>
          <w:p w:rsidR="008408C3" w:rsidRPr="003C6E60" w:rsidRDefault="008408C3" w:rsidP="003C6E60">
            <w:r w:rsidRPr="003C6E60">
              <w:t>Шарян Н.Г.</w:t>
            </w:r>
          </w:p>
        </w:tc>
      </w:tr>
    </w:tbl>
    <w:p w:rsidR="008408C3" w:rsidRPr="00AA09D0" w:rsidRDefault="008408C3" w:rsidP="00967D4A">
      <w:pPr>
        <w:rPr>
          <w:rFonts w:ascii="Monotype Corsiva" w:hAnsi="Monotype Corsiva"/>
        </w:rPr>
      </w:pPr>
    </w:p>
    <w:p w:rsidR="008408C3" w:rsidRDefault="008408C3" w:rsidP="00967D4A">
      <w:r w:rsidRPr="00CB24E7">
        <w:t xml:space="preserve">  </w:t>
      </w:r>
      <w:r>
        <w:t xml:space="preserve">                               </w:t>
      </w:r>
      <w:r w:rsidRPr="00CB24E7">
        <w:t xml:space="preserve">  Директор МЦБ                                                                                                                                   Н.Н.КАСЮКЕВИЧ </w:t>
      </w:r>
    </w:p>
    <w:p w:rsidR="008408C3" w:rsidRDefault="008408C3" w:rsidP="00967D4A"/>
    <w:p w:rsidR="008408C3" w:rsidRDefault="008408C3"/>
    <w:sectPr w:rsidR="008408C3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hybridMultilevel"/>
    <w:tmpl w:val="0C2A201A"/>
    <w:lvl w:ilvl="0" w:tplc="DD6058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D4A"/>
    <w:rsid w:val="001E0A47"/>
    <w:rsid w:val="002D5519"/>
    <w:rsid w:val="003C6E60"/>
    <w:rsid w:val="00435DC4"/>
    <w:rsid w:val="00445170"/>
    <w:rsid w:val="00467C30"/>
    <w:rsid w:val="004A1401"/>
    <w:rsid w:val="007915D0"/>
    <w:rsid w:val="008408C3"/>
    <w:rsid w:val="008A1614"/>
    <w:rsid w:val="008E623C"/>
    <w:rsid w:val="00967D4A"/>
    <w:rsid w:val="00AA09D0"/>
    <w:rsid w:val="00B27872"/>
    <w:rsid w:val="00B82A36"/>
    <w:rsid w:val="00CB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67D4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7D4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67D4A"/>
    <w:pPr>
      <w:ind w:left="720"/>
      <w:contextualSpacing/>
    </w:pPr>
  </w:style>
  <w:style w:type="table" w:styleId="TableGrid">
    <w:name w:val="Table Grid"/>
    <w:basedOn w:val="TableNormal"/>
    <w:uiPriority w:val="99"/>
    <w:rsid w:val="00967D4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967D4A"/>
    <w:pPr>
      <w:spacing w:before="82" w:after="82" w:line="360" w:lineRule="auto"/>
    </w:pPr>
    <w:rPr>
      <w:rFonts w:eastAsia="Calibri"/>
    </w:rPr>
  </w:style>
  <w:style w:type="character" w:styleId="PageNumber">
    <w:name w:val="page number"/>
    <w:basedOn w:val="DefaultParagraphFont"/>
    <w:uiPriority w:val="99"/>
    <w:rsid w:val="007915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888</Words>
  <Characters>5067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2</cp:revision>
  <dcterms:created xsi:type="dcterms:W3CDTF">2019-05-13T12:42:00Z</dcterms:created>
  <dcterms:modified xsi:type="dcterms:W3CDTF">2019-05-16T07:44:00Z</dcterms:modified>
</cp:coreProperties>
</file>